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7">
      <w:pPr>
        <w:ind w:left="100" w:firstLine="0"/>
        <w:rPr>
          <w:rFonts w:ascii="Bookman Old Style" w:cs="Bookman Old Style" w:eastAsia="Bookman Old Style" w:hAnsi="Bookman Old Style"/>
          <w:b w:val="1"/>
          <w:sz w:val="27"/>
          <w:szCs w:val="27"/>
        </w:rPr>
      </w:pPr>
      <w:r w:rsidDel="00000000" w:rsidR="00000000" w:rsidRPr="00000000">
        <w:rPr>
          <w:rFonts w:ascii="Bookman Old Style" w:cs="Bookman Old Style" w:eastAsia="Bookman Old Style" w:hAnsi="Bookman Old Style"/>
          <w:b w:val="1"/>
          <w:color w:val="3c3c3c"/>
          <w:sz w:val="27"/>
          <w:szCs w:val="27"/>
          <w:rtl w:val="0"/>
        </w:rPr>
        <w:t xml:space="preserve">(FRANKFORT)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Bookman Old Style" w:cs="Bookman Old Style" w:eastAsia="Bookman Old Style" w:hAnsi="Bookman Old Style"/>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61" w:firstLine="0"/>
        <w:jc w:val="left"/>
        <w:rPr>
          <w:rFonts w:ascii="Georgia" w:cs="Georgia" w:eastAsia="Georgia" w:hAnsi="Georgia"/>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61" w:firstLine="0"/>
        <w:jc w:val="left"/>
        <w:rPr>
          <w:rFonts w:ascii="Georgia" w:cs="Georgia" w:eastAsia="Georgia" w:hAnsi="Georgia"/>
          <w:b w:val="0"/>
          <w:i w:val="0"/>
          <w:smallCaps w:val="0"/>
          <w:strike w:val="0"/>
          <w:color w:val="333333"/>
          <w:sz w:val="28"/>
          <w:szCs w:val="28"/>
          <w:u w:val="none"/>
          <w:shd w:fill="auto" w:val="clear"/>
          <w:vertAlign w:val="baseline"/>
        </w:rPr>
      </w:pPr>
      <w:r w:rsidDel="00000000" w:rsidR="00000000" w:rsidRPr="00000000">
        <w:rPr>
          <w:rFonts w:ascii="Georgia" w:cs="Georgia" w:eastAsia="Georgia" w:hAnsi="Georgia"/>
          <w:b w:val="0"/>
          <w:i w:val="0"/>
          <w:smallCaps w:val="0"/>
          <w:strike w:val="0"/>
          <w:color w:val="333333"/>
          <w:sz w:val="28"/>
          <w:szCs w:val="28"/>
          <w:u w:val="none"/>
          <w:shd w:fill="auto" w:val="clear"/>
          <w:vertAlign w:val="baseline"/>
          <w:rtl w:val="0"/>
        </w:rPr>
        <w:t xml:space="preserve">JURORS IN KENTUCKY WOULD SEE A MODEST BOOST IN PAY UNDER A BILL ON ITS WAY TO THE STATE HOUSE. UNDER CURRENT KENTUCKY LAW, ALL JURORS SERVING IN DISTRICT AND CIRCUIT COURTS RECEIVE JUST A MINIMUM $5 A DAY FOR THEIR SERVICE — AN AMOUNT REP. PATRICK FLANNERY SAID DOESN'T EVEN COVER THE COST OF PARKING IN LEXINGTON AND LOUISVILLE. JURORS ALSO RECEIVE ANOTHER $7.50 FOR EXPENSES.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61" w:firstLine="0"/>
        <w:jc w:val="left"/>
        <w:rPr>
          <w:rFonts w:ascii="Georgia" w:cs="Georgia" w:eastAsia="Georgia" w:hAnsi="Georgia"/>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61" w:firstLine="0"/>
        <w:jc w:val="left"/>
        <w:rPr>
          <w:rFonts w:ascii="Georgia" w:cs="Georgia" w:eastAsia="Georgia" w:hAnsi="Georgia"/>
          <w:b w:val="0"/>
          <w:i w:val="0"/>
          <w:smallCaps w:val="0"/>
          <w:strike w:val="0"/>
          <w:color w:val="333333"/>
          <w:sz w:val="28"/>
          <w:szCs w:val="28"/>
          <w:u w:val="none"/>
          <w:shd w:fill="auto" w:val="clear"/>
          <w:vertAlign w:val="baseline"/>
        </w:rPr>
      </w:pPr>
      <w:r w:rsidDel="00000000" w:rsidR="00000000" w:rsidRPr="00000000">
        <w:rPr>
          <w:rFonts w:ascii="Georgia" w:cs="Georgia" w:eastAsia="Georgia" w:hAnsi="Georgia"/>
          <w:b w:val="0"/>
          <w:i w:val="0"/>
          <w:smallCaps w:val="0"/>
          <w:strike w:val="0"/>
          <w:color w:val="333333"/>
          <w:sz w:val="28"/>
          <w:szCs w:val="28"/>
          <w:u w:val="none"/>
          <w:shd w:fill="auto" w:val="clear"/>
          <w:vertAlign w:val="baseline"/>
          <w:rtl w:val="0"/>
        </w:rPr>
        <w:t xml:space="preserve">WHILE HOUSE BILL 176 WOULD INCREASE THE DAILY PAY FOR SERVING ON A JURY TO AT LEAST $25, LAWMAKERS EXPRESSED FRUSTRATION THAT THE BILL DOESN'T AIM HIGHER. REPRESENTATIVE JOHN BLANTON OF SALYERSVILLE SUGGESTS JURY DUTY PARTICIPATION AND INTEREST WOULD INCREASE EVEN MORE IF THE PAY WERE INCREASED TO A MINIMUM OF $100 PER DAY. HOUSE BILL 176 WOULD NOT STOP COUNTIES OR MUNICIPALITIES FROM BUMPING THE PAY FOR JURY DUTY ABOVE $25.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61" w:firstLine="0"/>
        <w:jc w:val="left"/>
        <w:rPr>
          <w:rFonts w:ascii="Georgia" w:cs="Georgia" w:eastAsia="Georgia" w:hAnsi="Georgia"/>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61" w:firstLine="0"/>
        <w:jc w:val="left"/>
        <w:rPr>
          <w:rFonts w:ascii="Georgia" w:cs="Georgia" w:eastAsia="Georgia" w:hAnsi="Georgia"/>
          <w:b w:val="0"/>
          <w:i w:val="0"/>
          <w:smallCaps w:val="0"/>
          <w:strike w:val="0"/>
          <w:color w:val="333333"/>
          <w:sz w:val="28"/>
          <w:szCs w:val="28"/>
          <w:u w:val="none"/>
          <w:shd w:fill="auto" w:val="clear"/>
          <w:vertAlign w:val="baseline"/>
        </w:rPr>
      </w:pPr>
      <w:r w:rsidDel="00000000" w:rsidR="00000000" w:rsidRPr="00000000">
        <w:rPr>
          <w:rFonts w:ascii="Georgia" w:cs="Georgia" w:eastAsia="Georgia" w:hAnsi="Georgia"/>
          <w:b w:val="0"/>
          <w:i w:val="0"/>
          <w:smallCaps w:val="0"/>
          <w:strike w:val="0"/>
          <w:color w:val="333333"/>
          <w:sz w:val="28"/>
          <w:szCs w:val="28"/>
          <w:u w:val="none"/>
          <w:shd w:fill="auto" w:val="clear"/>
          <w:vertAlign w:val="baseline"/>
          <w:rtl w:val="0"/>
        </w:rPr>
        <w:t xml:space="preserve">THE JURY’S STILL OUT ON WHETHER OR NOT THIS BILL WILL BECOME LAW.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61" w:firstLine="0"/>
        <w:jc w:val="left"/>
        <w:rPr>
          <w:rFonts w:ascii="Georgia" w:cs="Georgia" w:eastAsia="Georgia" w:hAnsi="Georgia"/>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(CONCORD, NH)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widowControl w:val="1"/>
        <w:spacing w:after="210" w:before="210" w:lineRule="auto"/>
        <w:rPr>
          <w:rFonts w:ascii="Arial" w:cs="Arial" w:eastAsia="Arial" w:hAnsi="Arial"/>
          <w:color w:val="303030"/>
          <w:sz w:val="27"/>
          <w:szCs w:val="27"/>
        </w:rPr>
      </w:pPr>
      <w:r w:rsidDel="00000000" w:rsidR="00000000" w:rsidRPr="00000000">
        <w:rPr>
          <w:rFonts w:ascii="Arial" w:cs="Arial" w:eastAsia="Arial" w:hAnsi="Arial"/>
          <w:color w:val="303030"/>
          <w:sz w:val="27"/>
          <w:szCs w:val="27"/>
          <w:rtl w:val="0"/>
        </w:rPr>
        <w:t xml:space="preserve">A DEFIANT </w:t>
      </w:r>
      <w:hyperlink r:id="rId7">
        <w:r w:rsidDel="00000000" w:rsidR="00000000" w:rsidRPr="00000000">
          <w:rPr>
            <w:rFonts w:ascii="Arial" w:cs="Arial" w:eastAsia="Arial" w:hAnsi="Arial"/>
            <w:color w:val="303030"/>
            <w:sz w:val="27"/>
            <w:szCs w:val="27"/>
            <w:rtl w:val="0"/>
          </w:rPr>
          <w:t xml:space="preserve">NIKKI HALEY</w:t>
        </w:r>
      </w:hyperlink>
      <w:r w:rsidDel="00000000" w:rsidR="00000000" w:rsidRPr="00000000">
        <w:rPr>
          <w:rFonts w:ascii="Arial" w:cs="Arial" w:eastAsia="Arial" w:hAnsi="Arial"/>
          <w:color w:val="303030"/>
          <w:sz w:val="27"/>
          <w:szCs w:val="27"/>
          <w:rtl w:val="0"/>
        </w:rPr>
        <w:t xml:space="preserve"> RESISTED </w:t>
      </w:r>
      <w:hyperlink r:id="rId8">
        <w:r w:rsidDel="00000000" w:rsidR="00000000" w:rsidRPr="00000000">
          <w:rPr>
            <w:rFonts w:ascii="Arial" w:cs="Arial" w:eastAsia="Arial" w:hAnsi="Arial"/>
            <w:color w:val="303030"/>
            <w:sz w:val="27"/>
            <w:szCs w:val="27"/>
            <w:rtl w:val="0"/>
          </w:rPr>
          <w:t xml:space="preserve">CALLS TO END HER CAMPAIGN</w:t>
        </w:r>
      </w:hyperlink>
      <w:r w:rsidDel="00000000" w:rsidR="00000000" w:rsidRPr="00000000">
        <w:rPr>
          <w:rFonts w:ascii="Arial" w:cs="Arial" w:eastAsia="Arial" w:hAnsi="Arial"/>
          <w:color w:val="303030"/>
          <w:sz w:val="27"/>
          <w:szCs w:val="27"/>
          <w:rtl w:val="0"/>
        </w:rPr>
        <w:t xml:space="preserve"> AND PROMISED TO KEEP FIGHTING AFTER SUFFERING BACK-TO-BACK LOSSES TO FORMER </w:t>
      </w:r>
      <w:hyperlink r:id="rId9">
        <w:r w:rsidDel="00000000" w:rsidR="00000000" w:rsidRPr="00000000">
          <w:rPr>
            <w:rFonts w:ascii="Arial" w:cs="Arial" w:eastAsia="Arial" w:hAnsi="Arial"/>
            <w:color w:val="303030"/>
            <w:sz w:val="27"/>
            <w:szCs w:val="27"/>
            <w:rtl w:val="0"/>
          </w:rPr>
          <w:t xml:space="preserve">PRESIDENT DONALD TRUMP</w:t>
        </w:r>
      </w:hyperlink>
      <w:r w:rsidDel="00000000" w:rsidR="00000000" w:rsidRPr="00000000">
        <w:rPr>
          <w:rFonts w:ascii="Arial" w:cs="Arial" w:eastAsia="Arial" w:hAnsi="Arial"/>
          <w:color w:val="303030"/>
          <w:sz w:val="27"/>
          <w:szCs w:val="27"/>
          <w:rtl w:val="0"/>
        </w:rPr>
        <w:t xml:space="preserve"> IN HER BID TO CAPTURE THE GOP NOMINATION FOR PRESIDENT.</w:t>
      </w:r>
    </w:p>
    <w:p w:rsidR="00000000" w:rsidDel="00000000" w:rsidP="00000000" w:rsidRDefault="00000000" w:rsidRPr="00000000" w14:paraId="00000017">
      <w:pPr>
        <w:widowControl w:val="1"/>
        <w:spacing w:after="210" w:before="210" w:lineRule="auto"/>
        <w:rPr>
          <w:rFonts w:ascii="Arial" w:cs="Arial" w:eastAsia="Arial" w:hAnsi="Arial"/>
          <w:color w:val="303030"/>
          <w:sz w:val="27"/>
          <w:szCs w:val="27"/>
        </w:rPr>
      </w:pPr>
      <w:r w:rsidDel="00000000" w:rsidR="00000000" w:rsidRPr="00000000">
        <w:rPr>
          <w:rFonts w:ascii="Arial" w:cs="Arial" w:eastAsia="Arial" w:hAnsi="Arial"/>
          <w:color w:val="303030"/>
          <w:sz w:val="27"/>
          <w:szCs w:val="27"/>
          <w:rtl w:val="0"/>
        </w:rPr>
        <w:t xml:space="preserve">“THIS RACE IS FAR FROM OVER,” HALEY TOLD HER SUPPORTERS TUESDAY AFTER TRUMP WAS </w:t>
      </w:r>
      <w:hyperlink r:id="rId10">
        <w:r w:rsidDel="00000000" w:rsidR="00000000" w:rsidRPr="00000000">
          <w:rPr>
            <w:rFonts w:ascii="Arial" w:cs="Arial" w:eastAsia="Arial" w:hAnsi="Arial"/>
            <w:color w:val="303030"/>
            <w:sz w:val="27"/>
            <w:szCs w:val="27"/>
            <w:rtl w:val="0"/>
          </w:rPr>
          <w:t xml:space="preserve">DECLARED WINNER OF NEW HAMPSHIRE’S FIRST-IN-THE-NATION PRIMARY</w:t>
        </w:r>
      </w:hyperlink>
      <w:r w:rsidDel="00000000" w:rsidR="00000000" w:rsidRPr="00000000">
        <w:rPr>
          <w:rFonts w:ascii="Arial" w:cs="Arial" w:eastAsia="Arial" w:hAnsi="Arial"/>
          <w:color w:val="303030"/>
          <w:sz w:val="27"/>
          <w:szCs w:val="27"/>
          <w:rtl w:val="0"/>
        </w:rPr>
        <w:t xml:space="preserve">.</w:t>
      </w:r>
    </w:p>
    <w:p w:rsidR="00000000" w:rsidDel="00000000" w:rsidP="00000000" w:rsidRDefault="00000000" w:rsidRPr="00000000" w14:paraId="00000018">
      <w:pPr>
        <w:widowControl w:val="1"/>
        <w:spacing w:after="210" w:before="210" w:lineRule="auto"/>
        <w:rPr>
          <w:rFonts w:ascii="Arial" w:cs="Arial" w:eastAsia="Arial" w:hAnsi="Arial"/>
          <w:color w:val="303030"/>
          <w:sz w:val="27"/>
          <w:szCs w:val="27"/>
        </w:rPr>
      </w:pPr>
      <w:r w:rsidDel="00000000" w:rsidR="00000000" w:rsidRPr="00000000">
        <w:rPr>
          <w:rFonts w:ascii="Arial" w:cs="Arial" w:eastAsia="Arial" w:hAnsi="Arial"/>
          <w:color w:val="303030"/>
          <w:sz w:val="27"/>
          <w:szCs w:val="27"/>
          <w:rtl w:val="0"/>
        </w:rPr>
        <w:t xml:space="preserve">HALEY'S VOW TO STAY IN THE RACE CAME TWO DAYS AFTER </w:t>
      </w:r>
      <w:hyperlink r:id="rId11">
        <w:r w:rsidDel="00000000" w:rsidR="00000000" w:rsidRPr="00000000">
          <w:rPr>
            <w:rFonts w:ascii="Arial" w:cs="Arial" w:eastAsia="Arial" w:hAnsi="Arial"/>
            <w:color w:val="303030"/>
            <w:sz w:val="27"/>
            <w:szCs w:val="27"/>
            <w:rtl w:val="0"/>
          </w:rPr>
          <w:t xml:space="preserve">FLORIDA GOV. RON DESANTIS</w:t>
        </w:r>
      </w:hyperlink>
      <w:r w:rsidDel="00000000" w:rsidR="00000000" w:rsidRPr="00000000">
        <w:rPr>
          <w:rFonts w:ascii="Arial" w:cs="Arial" w:eastAsia="Arial" w:hAnsi="Arial"/>
          <w:color w:val="303030"/>
          <w:sz w:val="27"/>
          <w:szCs w:val="27"/>
          <w:rtl w:val="0"/>
        </w:rPr>
        <w:t xml:space="preserve"> QUIT HIS CAMPAIGN AND </w:t>
      </w:r>
      <w:hyperlink r:id="rId12">
        <w:r w:rsidDel="00000000" w:rsidR="00000000" w:rsidRPr="00000000">
          <w:rPr>
            <w:rFonts w:ascii="Arial" w:cs="Arial" w:eastAsia="Arial" w:hAnsi="Arial"/>
            <w:color w:val="303030"/>
            <w:sz w:val="27"/>
            <w:szCs w:val="27"/>
            <w:rtl w:val="0"/>
          </w:rPr>
          <w:t xml:space="preserve">THREW HIS SUPPORT BEHIND TRUMP</w:t>
        </w:r>
      </w:hyperlink>
      <w:r w:rsidDel="00000000" w:rsidR="00000000" w:rsidRPr="00000000">
        <w:rPr>
          <w:rFonts w:ascii="Arial" w:cs="Arial" w:eastAsia="Arial" w:hAnsi="Arial"/>
          <w:color w:val="303030"/>
          <w:sz w:val="27"/>
          <w:szCs w:val="27"/>
          <w:rtl w:val="0"/>
        </w:rPr>
        <w:t xml:space="preserve"> – THE LATEST IN A LONG LINE OF ENDORSEMENTS THE FORMER PRESIDENT HAS COLLECTED. IN NEW HAMPSHIRE, HALEY WAS TRAILING TRUMP 55%-44% WITH THREE-QUARTERS OF THE VOTE COUNTED. HER ODDS IN HER HOME STATE OF SOUTH CAROLINA, WHERE TRUMP IS HUGELY POPULAR, ARE EVEN MORE DAUNTING.</w:t>
      </w:r>
    </w:p>
    <w:p w:rsidR="00000000" w:rsidDel="00000000" w:rsidP="00000000" w:rsidRDefault="00000000" w:rsidRPr="00000000" w14:paraId="00000019">
      <w:pPr>
        <w:widowControl w:val="1"/>
        <w:spacing w:after="210" w:before="210" w:lineRule="auto"/>
        <w:rPr>
          <w:rFonts w:ascii="Arial" w:cs="Arial" w:eastAsia="Arial" w:hAnsi="Arial"/>
          <w:color w:val="303030"/>
          <w:sz w:val="27"/>
          <w:szCs w:val="27"/>
        </w:rPr>
      </w:pPr>
      <w:r w:rsidDel="00000000" w:rsidR="00000000" w:rsidRPr="00000000">
        <w:rPr>
          <w:rFonts w:ascii="Arial" w:cs="Arial" w:eastAsia="Arial" w:hAnsi="Arial"/>
          <w:color w:val="303030"/>
          <w:sz w:val="27"/>
          <w:szCs w:val="27"/>
          <w:rtl w:val="0"/>
        </w:rPr>
        <w:t xml:space="preserve">BUT HALEY AND HER SUPPORTERS INSIST THERE IS STILL A PATHWAY FOR HER TO CAPTURE THE NOMINATION. POLLS SHOW HER DEFEATING </w:t>
      </w:r>
      <w:hyperlink r:id="rId13">
        <w:r w:rsidDel="00000000" w:rsidR="00000000" w:rsidRPr="00000000">
          <w:rPr>
            <w:rFonts w:ascii="Arial" w:cs="Arial" w:eastAsia="Arial" w:hAnsi="Arial"/>
            <w:color w:val="303030"/>
            <w:sz w:val="27"/>
            <w:szCs w:val="27"/>
            <w:rtl w:val="0"/>
          </w:rPr>
          <w:t xml:space="preserve">PRESIDENT JOE BIDEN</w:t>
        </w:r>
      </w:hyperlink>
      <w:r w:rsidDel="00000000" w:rsidR="00000000" w:rsidRPr="00000000">
        <w:rPr>
          <w:rFonts w:ascii="Arial" w:cs="Arial" w:eastAsia="Arial" w:hAnsi="Arial"/>
          <w:color w:val="303030"/>
          <w:sz w:val="27"/>
          <w:szCs w:val="27"/>
          <w:rtl w:val="0"/>
        </w:rPr>
        <w:t xml:space="preserve"> IN NOVEMBER – AND PERFORMING MUCH BETTER AGAINST BIDEN THAN TRUMP. HER CAMPAIGN ARGUES SHE CAN PICK OFF INDEPENDENT OR UNCOMMITTED VOTERS WHO ARE TURNED OFF BY BOTH BIDEN AND TRUMP AND ARE ALLOWED TO VOTE IN OPEN PRIMARIES IN SEVERAL STATES. FOR NOW, HALEY IS TURNING HER ATTENTION TO SOUTH CAROLINA, WHERE SHE WAS </w:t>
      </w:r>
    </w:p>
    <w:p w:rsidR="00000000" w:rsidDel="00000000" w:rsidP="00000000" w:rsidRDefault="00000000" w:rsidRPr="00000000" w14:paraId="0000001A">
      <w:pPr>
        <w:widowControl w:val="1"/>
        <w:spacing w:after="210" w:before="210" w:lineRule="auto"/>
        <w:rPr>
          <w:rFonts w:ascii="Arial" w:cs="Arial" w:eastAsia="Arial" w:hAnsi="Arial"/>
          <w:color w:val="303030"/>
          <w:sz w:val="27"/>
          <w:szCs w:val="27"/>
        </w:rPr>
      </w:pPr>
      <w:r w:rsidDel="00000000" w:rsidR="00000000" w:rsidRPr="00000000">
        <w:rPr>
          <w:rtl w:val="0"/>
        </w:rPr>
      </w:r>
    </w:p>
    <w:p w:rsidR="00000000" w:rsidDel="00000000" w:rsidP="00000000" w:rsidRDefault="00000000" w:rsidRPr="00000000" w14:paraId="0000001B">
      <w:pPr>
        <w:widowControl w:val="1"/>
        <w:spacing w:after="210" w:before="210" w:lineRule="auto"/>
        <w:rPr>
          <w:rFonts w:ascii="Arial" w:cs="Arial" w:eastAsia="Arial" w:hAnsi="Arial"/>
          <w:color w:val="303030"/>
          <w:sz w:val="27"/>
          <w:szCs w:val="27"/>
        </w:rPr>
      </w:pPr>
      <w:r w:rsidDel="00000000" w:rsidR="00000000" w:rsidRPr="00000000">
        <w:rPr>
          <w:rtl w:val="0"/>
        </w:rPr>
      </w:r>
    </w:p>
    <w:p w:rsidR="00000000" w:rsidDel="00000000" w:rsidP="00000000" w:rsidRDefault="00000000" w:rsidRPr="00000000" w14:paraId="0000001C">
      <w:pPr>
        <w:widowControl w:val="1"/>
        <w:spacing w:after="210" w:before="210" w:lineRule="auto"/>
        <w:rPr>
          <w:rFonts w:ascii="Bookman Old Style" w:cs="Bookman Old Style" w:eastAsia="Bookman Old Style" w:hAnsi="Bookman Old Style"/>
        </w:rPr>
      </w:pPr>
      <w:r w:rsidDel="00000000" w:rsidR="00000000" w:rsidRPr="00000000">
        <w:rPr>
          <w:rFonts w:ascii="Arial" w:cs="Arial" w:eastAsia="Arial" w:hAnsi="Arial"/>
          <w:color w:val="303030"/>
          <w:sz w:val="27"/>
          <w:szCs w:val="27"/>
          <w:rtl w:val="0"/>
        </w:rPr>
        <w:t xml:space="preserve">TWICE ELECTED GOVERNOR AND WHERE SHE AND TRUMP WILL FACE OFF IN FEBRUARY. LOOKING FURTHER DOWN THE ROAD, HALEY POINTED TO THE </w:t>
      </w:r>
      <w:hyperlink r:id="rId14">
        <w:r w:rsidDel="00000000" w:rsidR="00000000" w:rsidRPr="00000000">
          <w:rPr>
            <w:rFonts w:ascii="Arial" w:cs="Arial" w:eastAsia="Arial" w:hAnsi="Arial"/>
            <w:color w:val="303030"/>
            <w:sz w:val="27"/>
            <w:szCs w:val="27"/>
            <w:rtl w:val="0"/>
          </w:rPr>
          <w:t xml:space="preserve">SUPER TUESDAY</w:t>
        </w:r>
      </w:hyperlink>
      <w:r w:rsidDel="00000000" w:rsidR="00000000" w:rsidRPr="00000000">
        <w:rPr>
          <w:rFonts w:ascii="Arial" w:cs="Arial" w:eastAsia="Arial" w:hAnsi="Arial"/>
          <w:color w:val="303030"/>
          <w:sz w:val="27"/>
          <w:szCs w:val="27"/>
          <w:rtl w:val="0"/>
        </w:rPr>
        <w:t xml:space="preserve"> PRIMARY IN MARCH, WHEN VOTERS IN 16 STATES WILL MAKE THEIR PICK FOR PRESIDENT.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ind w:left="100" w:firstLine="0"/>
        <w:rPr>
          <w:rFonts w:ascii="Bookman Old Style" w:cs="Bookman Old Style" w:eastAsia="Bookman Old Style" w:hAnsi="Bookman Old Style"/>
          <w:b w:val="1"/>
          <w:sz w:val="27"/>
          <w:szCs w:val="27"/>
        </w:rPr>
      </w:pPr>
      <w:r w:rsidDel="00000000" w:rsidR="00000000" w:rsidRPr="00000000">
        <w:rPr>
          <w:rFonts w:ascii="Bookman Old Style" w:cs="Bookman Old Style" w:eastAsia="Bookman Old Style" w:hAnsi="Bookman Old Style"/>
          <w:b w:val="1"/>
          <w:sz w:val="27"/>
          <w:szCs w:val="27"/>
          <w:rtl w:val="0"/>
        </w:rPr>
        <w:t xml:space="preserve">(LOCAL WEATHER TODAY)</w:t>
      </w:r>
    </w:p>
    <w:p w:rsidR="00000000" w:rsidDel="00000000" w:rsidP="00000000" w:rsidRDefault="00000000" w:rsidRPr="00000000" w14:paraId="00000021">
      <w:pPr>
        <w:tabs>
          <w:tab w:val="left" w:leader="none" w:pos="3066"/>
          <w:tab w:val="left" w:leader="none" w:pos="4816"/>
        </w:tabs>
        <w:spacing w:before="158" w:line="360" w:lineRule="auto"/>
        <w:ind w:left="100" w:right="261" w:firstLine="0"/>
        <w:rPr>
          <w:rFonts w:ascii="Bookman Old Style" w:cs="Bookman Old Style" w:eastAsia="Bookman Old Style" w:hAnsi="Bookman Old Style"/>
          <w:sz w:val="27"/>
          <w:szCs w:val="27"/>
        </w:rPr>
      </w:pPr>
      <w:r w:rsidDel="00000000" w:rsidR="00000000" w:rsidRPr="00000000">
        <w:rPr>
          <w:rFonts w:ascii="Bookman Old Style" w:cs="Bookman Old Style" w:eastAsia="Bookman Old Style" w:hAnsi="Bookman Old Style"/>
          <w:sz w:val="27"/>
          <w:szCs w:val="27"/>
          <w:rtl w:val="0"/>
        </w:rPr>
        <w:t xml:space="preserve">HIGH: 48 DEGREES</w:t>
        <w:tab/>
        <w:t xml:space="preserve">LOW: 33</w:t>
        <w:tab/>
        <w:t xml:space="preserve">SKIES WILL BE PARTLY CLOUDY WITH A 40% CHANCE OF THUNDERSTORMS TONIGHT AFTER 11 PM. </w:t>
      </w:r>
    </w:p>
    <w:sectPr>
      <w:headerReference r:id="rId15" w:type="default"/>
      <w:pgSz w:h="15840" w:w="12240" w:orient="portrait"/>
      <w:pgMar w:bottom="280" w:top="2300" w:left="1340" w:right="1340" w:header="80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2690812</wp:posOffset>
              </wp:positionH>
              <wp:positionV relativeFrom="page">
                <wp:posOffset>509587</wp:posOffset>
              </wp:positionV>
              <wp:extent cx="4413885" cy="952500"/>
              <wp:effectExtent b="0" l="0" r="0" t="0"/>
              <wp:wrapNone/>
              <wp:docPr id="6" name=""/>
              <a:graphic>
                <a:graphicData uri="http://schemas.microsoft.com/office/word/2010/wordprocessingGroup">
                  <wpg:wgp>
                    <wpg:cNvGrpSpPr/>
                    <wpg:grpSpPr>
                      <a:xfrm>
                        <a:off x="3139050" y="3303725"/>
                        <a:ext cx="4413885" cy="952500"/>
                        <a:chOff x="3139050" y="3303725"/>
                        <a:chExt cx="4413900" cy="952525"/>
                      </a:xfrm>
                    </wpg:grpSpPr>
                    <wpg:grpSp>
                      <wpg:cNvGrpSpPr/>
                      <wpg:grpSpPr>
                        <a:xfrm>
                          <a:off x="3139058" y="3303750"/>
                          <a:ext cx="4413875" cy="952500"/>
                          <a:chOff x="0" y="0"/>
                          <a:chExt cx="4413875" cy="952500"/>
                        </a:xfrm>
                      </wpg:grpSpPr>
                      <wps:wsp>
                        <wps:cNvSpPr/>
                        <wps:cNvPr id="3" name="Shape 3"/>
                        <wps:spPr>
                          <a:xfrm>
                            <a:off x="0" y="0"/>
                            <a:ext cx="4413875"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762" y="4762"/>
                            <a:ext cx="4404360" cy="942975"/>
                          </a:xfrm>
                          <a:custGeom>
                            <a:rect b="b" l="l" r="r" t="t"/>
                            <a:pathLst>
                              <a:path extrusionOk="0" h="942975" w="4404360">
                                <a:moveTo>
                                  <a:pt x="0" y="0"/>
                                </a:moveTo>
                                <a:lnTo>
                                  <a:pt x="4404359" y="0"/>
                                </a:lnTo>
                                <a:lnTo>
                                  <a:pt x="4404359" y="942975"/>
                                </a:lnTo>
                                <a:lnTo>
                                  <a:pt x="0" y="942975"/>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82867" y="54292"/>
                            <a:ext cx="4249420" cy="843280"/>
                          </a:xfrm>
                          <a:custGeom>
                            <a:rect b="b" l="l" r="r" t="t"/>
                            <a:pathLst>
                              <a:path extrusionOk="0" h="843280" w="4249420">
                                <a:moveTo>
                                  <a:pt x="4248912" y="0"/>
                                </a:moveTo>
                                <a:lnTo>
                                  <a:pt x="0" y="0"/>
                                </a:lnTo>
                                <a:lnTo>
                                  <a:pt x="0" y="205740"/>
                                </a:lnTo>
                                <a:lnTo>
                                  <a:pt x="0" y="409956"/>
                                </a:lnTo>
                                <a:lnTo>
                                  <a:pt x="0" y="842772"/>
                                </a:lnTo>
                                <a:lnTo>
                                  <a:pt x="4248912" y="842772"/>
                                </a:lnTo>
                                <a:lnTo>
                                  <a:pt x="4248912" y="409956"/>
                                </a:lnTo>
                                <a:lnTo>
                                  <a:pt x="4248912" y="205740"/>
                                </a:lnTo>
                                <a:lnTo>
                                  <a:pt x="4248912" y="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2690812</wp:posOffset>
              </wp:positionH>
              <wp:positionV relativeFrom="page">
                <wp:posOffset>509587</wp:posOffset>
              </wp:positionV>
              <wp:extent cx="4413885" cy="9525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413885" cy="9525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Pr>
      <w:drawing>
        <wp:anchor allowOverlap="1" behindDoc="1" distB="0" distT="0" distL="0" distR="0" hidden="0" layoutInCell="1" locked="0" relativeHeight="0" simplePos="0">
          <wp:simplePos x="0" y="0"/>
          <wp:positionH relativeFrom="page">
            <wp:posOffset>757861</wp:posOffset>
          </wp:positionH>
          <wp:positionV relativeFrom="page">
            <wp:posOffset>700726</wp:posOffset>
          </wp:positionV>
          <wp:extent cx="1217558" cy="681871"/>
          <wp:effectExtent b="0" l="0" r="0" t="0"/>
          <wp:wrapNone/>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17558" cy="681871"/>
                  </a:xfrm>
                  <a:prstGeom prst="rect"/>
                  <a:ln/>
                </pic:spPr>
              </pic:pic>
            </a:graphicData>
          </a:graphic>
        </wp:anchor>
      </w:drawing>
    </w:r>
    <w:r w:rsidDel="00000000" w:rsidR="00000000" w:rsidRPr="00000000">
      <w:rPr>
        <w:rFonts w:ascii="Georgia" w:cs="Georgia" w:eastAsia="Georgia" w:hAnsi="Georgia"/>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2774505</wp:posOffset>
              </wp:positionH>
              <wp:positionV relativeFrom="page">
                <wp:posOffset>553641</wp:posOffset>
              </wp:positionV>
              <wp:extent cx="4225290" cy="643890"/>
              <wp:effectExtent b="0" l="0" r="0" t="0"/>
              <wp:wrapNone/>
              <wp:docPr id="7" name=""/>
              <a:graphic>
                <a:graphicData uri="http://schemas.microsoft.com/office/word/2010/wordprocessingShape">
                  <wps:wsp>
                    <wps:cNvSpPr/>
                    <wps:cNvPr id="6" name="Shape 6"/>
                    <wps:spPr>
                      <a:xfrm>
                        <a:off x="3238118" y="3462818"/>
                        <a:ext cx="4215765" cy="634365"/>
                      </a:xfrm>
                      <a:prstGeom prst="rect">
                        <a:avLst/>
                      </a:prstGeom>
                      <a:noFill/>
                      <a:ln>
                        <a:noFill/>
                      </a:ln>
                    </wps:spPr>
                    <wps:txbx>
                      <w:txbxContent>
                        <w:p w:rsidR="00000000" w:rsidDel="00000000" w:rsidP="00000000" w:rsidRDefault="00000000" w:rsidRPr="00000000">
                          <w:pPr>
                            <w:spacing w:after="0" w:before="8.999999761581421" w:line="240"/>
                            <w:ind w:left="648.0000305175781" w:right="0" w:firstLine="648.0000305175781"/>
                            <w:jc w:val="left"/>
                            <w:textDirection w:val="btLr"/>
                          </w:pPr>
                          <w:r w:rsidDel="00000000" w:rsidR="00000000" w:rsidRPr="00000000">
                            <w:rPr>
                              <w:rFonts w:ascii="Times New Roman" w:cs="Times New Roman" w:eastAsia="Times New Roman" w:hAnsi="Times New Roman"/>
                              <w:b w:val="1"/>
                              <w:i w:val="1"/>
                              <w:smallCaps w:val="0"/>
                              <w:strike w:val="0"/>
                              <w:color w:val="ffffff"/>
                              <w:sz w:val="28"/>
                              <w:vertAlign w:val="baseline"/>
                            </w:rPr>
                            <w:t xml:space="preserve">Broadcasting Round 3-style News Program</w:t>
                          </w:r>
                        </w:p>
                        <w:p w:rsidR="00000000" w:rsidDel="00000000" w:rsidP="00000000" w:rsidRDefault="00000000" w:rsidRPr="00000000">
                          <w:pPr>
                            <w:spacing w:after="0" w:before="2.0000000298023224" w:line="241.99999809265137"/>
                            <w:ind w:left="20" w:right="0" w:firstLine="739.0000152587891"/>
                            <w:jc w:val="left"/>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r w:rsidDel="00000000" w:rsidR="00000000" w:rsidRPr="00000000">
                            <w:rPr>
                              <w:rFonts w:ascii="Times New Roman" w:cs="Times New Roman" w:eastAsia="Times New Roman" w:hAnsi="Times New Roman"/>
                              <w:b w:val="1"/>
                              <w:i w:val="1"/>
                              <w:smallCaps w:val="0"/>
                              <w:strike w:val="0"/>
                              <w:color w:val="ffffff"/>
                              <w:sz w:val="28"/>
                              <w:vertAlign w:val="baseline"/>
                            </w:rPr>
                            <w:t xml:space="preserve">For KHSSL Regional Tournaments 2024 if needed 15 minutes’ preparation – add intros, outros, transitions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2774505</wp:posOffset>
              </wp:positionH>
              <wp:positionV relativeFrom="page">
                <wp:posOffset>553641</wp:posOffset>
              </wp:positionV>
              <wp:extent cx="4225290" cy="643890"/>
              <wp:effectExtent b="0" l="0" r="0" t="0"/>
              <wp:wrapNone/>
              <wp:docPr id="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225290" cy="6438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 w:lineRule="auto"/>
      <w:ind w:left="20"/>
    </w:pPr>
    <w:rPr>
      <w:rFonts w:ascii="Times New Roman" w:cs="Times New Roman" w:eastAsia="Times New Roman" w:hAnsi="Times New Roman"/>
      <w:b w:val="1"/>
      <w:i w:val="1"/>
      <w:sz w:val="28"/>
      <w:szCs w:val="28"/>
    </w:rPr>
  </w:style>
  <w:style w:type="paragraph" w:styleId="Normal" w:default="1">
    <w:name w:val="Normal"/>
    <w:qFormat w:val="1"/>
    <w:rPr>
      <w:rFonts w:ascii="Georgia" w:cs="Georgia" w:eastAsia="Georgia" w:hAnsi="Georg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8"/>
      <w:szCs w:val="28"/>
    </w:rPr>
  </w:style>
  <w:style w:type="paragraph" w:styleId="Title">
    <w:name w:val="Title"/>
    <w:basedOn w:val="Normal"/>
    <w:uiPriority w:val="10"/>
    <w:qFormat w:val="1"/>
    <w:pPr>
      <w:spacing w:before="2"/>
      <w:ind w:left="20"/>
    </w:pPr>
    <w:rPr>
      <w:rFonts w:ascii="Times New Roman" w:cs="Times New Roman" w:eastAsia="Times New Roman" w:hAnsi="Times New Roman"/>
      <w:b w:val="1"/>
      <w:bCs w:val="1"/>
      <w:i w:val="1"/>
      <w:iCs w:val="1"/>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D15813"/>
    <w:pPr>
      <w:tabs>
        <w:tab w:val="center" w:pos="4680"/>
        <w:tab w:val="right" w:pos="9360"/>
      </w:tabs>
    </w:pPr>
  </w:style>
  <w:style w:type="character" w:styleId="HeaderChar" w:customStyle="1">
    <w:name w:val="Header Char"/>
    <w:basedOn w:val="DefaultParagraphFont"/>
    <w:link w:val="Header"/>
    <w:uiPriority w:val="99"/>
    <w:rsid w:val="00D15813"/>
    <w:rPr>
      <w:rFonts w:ascii="Georgia" w:cs="Georgia" w:eastAsia="Georgia" w:hAnsi="Georgia"/>
    </w:rPr>
  </w:style>
  <w:style w:type="paragraph" w:styleId="Footer">
    <w:name w:val="footer"/>
    <w:basedOn w:val="Normal"/>
    <w:link w:val="FooterChar"/>
    <w:uiPriority w:val="99"/>
    <w:unhideWhenUsed w:val="1"/>
    <w:rsid w:val="00D15813"/>
    <w:pPr>
      <w:tabs>
        <w:tab w:val="center" w:pos="4680"/>
        <w:tab w:val="right" w:pos="9360"/>
      </w:tabs>
    </w:pPr>
  </w:style>
  <w:style w:type="character" w:styleId="FooterChar" w:customStyle="1">
    <w:name w:val="Footer Char"/>
    <w:basedOn w:val="DefaultParagraphFont"/>
    <w:link w:val="Footer"/>
    <w:uiPriority w:val="99"/>
    <w:rsid w:val="00D15813"/>
    <w:rPr>
      <w:rFonts w:ascii="Georgia" w:cs="Georgia" w:eastAsia="Georgia" w:hAnsi="Georg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satoday.com/story/news/politics/elections/2024/01/22/ron-desantis-pulls-out-2024-race/72305671007/" TargetMode="External"/><Relationship Id="rId10" Type="http://schemas.openxmlformats.org/officeDocument/2006/relationships/hyperlink" Target="https://www.usatoday.com/story/news/politics/elections/2024/01/23/new-hampshire-primary-2024-election-live-updates/72312175007/" TargetMode="External"/><Relationship Id="rId13" Type="http://schemas.openxmlformats.org/officeDocument/2006/relationships/hyperlink" Target="https://www.usatoday.com/story/news/politics/elections/2024/01/23/joe-biden-write-in-campaign-new-hampshire/72240286007/" TargetMode="External"/><Relationship Id="rId12" Type="http://schemas.openxmlformats.org/officeDocument/2006/relationships/hyperlink" Target="https://www.usatoday.com/story/news/politics/elections/2024/01/21/ron-desantis-drops-out-of-2024-presidential-race/7175128700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satoday.com/news/politics/donald-trump/" TargetMode="External"/><Relationship Id="rId15" Type="http://schemas.openxmlformats.org/officeDocument/2006/relationships/header" Target="header1.xml"/><Relationship Id="rId14" Type="http://schemas.openxmlformats.org/officeDocument/2006/relationships/hyperlink" Target="https://www.usatoday.com/story/news/politics/elections/2023/12/29/when-is-super-tuesday-2024/7187844300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satoday.com/news/politics/nikki-haley/" TargetMode="External"/><Relationship Id="rId8" Type="http://schemas.openxmlformats.org/officeDocument/2006/relationships/hyperlink" Target="https://www.usatoday.com/story/news/politics/elections/2024/01/23/taylor-greene-threatens-haley-political-career/723303510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Z20nENurZeDhDiUxnkthJKd5mg==">CgMxLjA4AHIhMTZBbW9FSENIT1REV2wyaktCZkNiZjdrOFpzVG9MblJE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2024-01-30T18:35:00Z</dcterms:created>
  <dc:creator>Steve Meadows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Acrobat PDFMaker 22 for Word</vt:lpwstr>
  </property>
  <property fmtid="{D5CDD505-2E9C-101B-9397-08002B2CF9AE}" pid="4" name="LastSaved">
    <vt:filetime>2024-01-30T00:00:00Z</vt:filetime>
  </property>
  <property fmtid="{D5CDD505-2E9C-101B-9397-08002B2CF9AE}" pid="5" name="Producer">
    <vt:lpwstr>Adobe PDF Library 22.3.90</vt:lpwstr>
  </property>
  <property fmtid="{D5CDD505-2E9C-101B-9397-08002B2CF9AE}" pid="6" name="SourceModified">
    <vt:lpwstr>D:20230127172331</vt:lpwstr>
  </property>
  <property fmtid="{D5CDD505-2E9C-101B-9397-08002B2CF9AE}" pid="7" name="LastSaved">
    <vt:lpwstr>2024-01-30T00:00:00Z</vt:lpwstr>
  </property>
  <property fmtid="{D5CDD505-2E9C-101B-9397-08002B2CF9AE}" pid="8" name="Producer">
    <vt:lpwstr>Adobe PDF Library 22.3.90</vt:lpwstr>
  </property>
  <property fmtid="{D5CDD505-2E9C-101B-9397-08002B2CF9AE}" pid="9" name="SourceModified">
    <vt:lpwstr>D:20230127172331</vt:lpwstr>
  </property>
  <property fmtid="{D5CDD505-2E9C-101B-9397-08002B2CF9AE}" pid="10" name="Creator">
    <vt:lpwstr>Acrobat PDFMaker 22 for Word</vt:lpwstr>
  </property>
  <property fmtid="{D5CDD505-2E9C-101B-9397-08002B2CF9AE}" pid="11" name="Created">
    <vt:lpwstr>2023-01-27T00:00:00Z</vt:lpwstr>
  </property>
</Properties>
</file>